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Ind w:w="-1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8217"/>
      </w:tblGrid>
      <w:tr w:rsidR="00B56F39">
        <w:trPr>
          <w:trHeight w:val="1791"/>
        </w:trPr>
        <w:tc>
          <w:tcPr>
            <w:tcW w:w="1649" w:type="dxa"/>
            <w:shd w:val="clear" w:color="auto" w:fill="FFFFFF"/>
          </w:tcPr>
          <w:p w:rsidR="00B56F39" w:rsidRDefault="00C810C5">
            <w:pPr>
              <w:tabs>
                <w:tab w:val="left" w:pos="1200"/>
              </w:tabs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noProof/>
              </w:rPr>
              <w:drawing>
                <wp:anchor distT="0" distB="0" distL="133350" distR="114300" simplePos="0" relativeHeight="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-77470</wp:posOffset>
                  </wp:positionV>
                  <wp:extent cx="1165860" cy="1115060"/>
                  <wp:effectExtent l="0" t="0" r="0" b="0"/>
                  <wp:wrapNone/>
                  <wp:docPr id="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6" w:type="dxa"/>
            <w:shd w:val="clear" w:color="auto" w:fill="FFFFFF"/>
          </w:tcPr>
          <w:p w:rsidR="00B56F39" w:rsidRDefault="00C810C5">
            <w:pPr>
              <w:jc w:val="center"/>
            </w:pPr>
            <w:r>
              <w:t>KOMENDANT WOJEWÓDZKI POLICJI WE WROCŁAWIU</w:t>
            </w:r>
          </w:p>
          <w:p w:rsidR="00B56F39" w:rsidRDefault="00B56F39">
            <w:pPr>
              <w:jc w:val="center"/>
            </w:pPr>
          </w:p>
          <w:p w:rsidR="00B56F39" w:rsidRDefault="00C810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50-040 Wrocław , ul. Podwale 31-33, </w:t>
            </w:r>
          </w:p>
          <w:p w:rsidR="00B56F39" w:rsidRDefault="00C810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tel. 47 871 33 89, fax. 47 871 41 38</w:t>
            </w:r>
          </w:p>
          <w:p w:rsidR="00B56F39" w:rsidRDefault="00C810C5">
            <w:pPr>
              <w:jc w:val="center"/>
            </w:pPr>
            <w:hyperlink r:id="rId6">
              <w:r>
                <w:rPr>
                  <w:rStyle w:val="czeinternetowe"/>
                  <w:bCs/>
                  <w:sz w:val="22"/>
                  <w:szCs w:val="22"/>
                </w:rPr>
                <w:t>www.dolnoslaska.policja.gov.pl</w:t>
              </w:r>
            </w:hyperlink>
          </w:p>
          <w:p w:rsidR="00B56F39" w:rsidRDefault="00C810C5">
            <w:pPr>
              <w:jc w:val="center"/>
            </w:pPr>
            <w:hyperlink r:id="rId7">
              <w:r>
                <w:rPr>
                  <w:rStyle w:val="czeinternetowe"/>
                  <w:bCs/>
                  <w:sz w:val="22"/>
                  <w:szCs w:val="22"/>
                </w:rPr>
                <w:t>http://bip.dolnoslaska.policja.gov.pl/</w:t>
              </w:r>
            </w:hyperlink>
          </w:p>
          <w:p w:rsidR="00B56F39" w:rsidRDefault="00B56F39">
            <w:pPr>
              <w:jc w:val="center"/>
              <w:rPr>
                <w:rFonts w:ascii="Garamond" w:hAnsi="Garamond" w:cs="Calibri"/>
              </w:rPr>
            </w:pPr>
          </w:p>
        </w:tc>
      </w:tr>
    </w:tbl>
    <w:p w:rsidR="00B56F39" w:rsidRDefault="00C810C5">
      <w:pPr>
        <w:pStyle w:val="Nagwek3"/>
        <w:shd w:val="clear" w:color="auto" w:fill="FFFFFF"/>
        <w:spacing w:before="0" w:after="120"/>
        <w:rPr>
          <w:rFonts w:ascii="Garamond" w:hAnsi="Garamond"/>
          <w:color w:val="000000" w:themeColor="text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21590</wp:posOffset>
                </wp:positionV>
                <wp:extent cx="6363970" cy="1270"/>
                <wp:effectExtent l="0" t="0" r="17780" b="17780"/>
                <wp:wrapNone/>
                <wp:docPr id="3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9461" id="Kształt1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2pt,1.7pt" to="493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">
                <o:lock v:ext="edit" shapetype="f"/>
              </v:line>
            </w:pict>
          </mc:Fallback>
        </mc:AlternateContent>
      </w:r>
    </w:p>
    <w:p w:rsidR="00B56F39" w:rsidRDefault="00C810C5">
      <w:pPr>
        <w:pStyle w:val="Nagwek3"/>
        <w:shd w:val="clear" w:color="auto" w:fill="FFFFFF"/>
        <w:spacing w:before="0" w:after="120"/>
        <w:ind w:left="4956" w:firstLine="708"/>
      </w:pPr>
      <w:r>
        <w:rPr>
          <w:rFonts w:ascii="Times New Roman" w:hAnsi="Times New Roman" w:cs="Times New Roman"/>
          <w:b w:val="0"/>
          <w:color w:val="000000" w:themeColor="text1"/>
        </w:rPr>
        <w:t>Wrocław, dnia  14 lutego 2023 r.</w:t>
      </w:r>
    </w:p>
    <w:p w:rsidR="00B56F39" w:rsidRDefault="00C810C5">
      <w:pPr>
        <w:pStyle w:val="Nagwek3"/>
        <w:shd w:val="clear" w:color="auto" w:fill="FFFFFF"/>
        <w:spacing w:before="0" w:after="120"/>
      </w:pPr>
      <w:r>
        <w:rPr>
          <w:rFonts w:ascii="Times New Roman" w:hAnsi="Times New Roman" w:cs="Times New Roman"/>
          <w:b w:val="0"/>
          <w:color w:val="000000" w:themeColor="text1"/>
        </w:rPr>
        <w:t xml:space="preserve">L. dz. </w:t>
      </w:r>
    </w:p>
    <w:p w:rsidR="00B56F39" w:rsidRDefault="00B56F39">
      <w:pPr>
        <w:jc w:val="both"/>
        <w:rPr>
          <w:color w:val="000000" w:themeColor="text1"/>
          <w:sz w:val="12"/>
          <w:szCs w:val="12"/>
        </w:rPr>
      </w:pPr>
    </w:p>
    <w:p w:rsidR="00B56F39" w:rsidRDefault="00C810C5">
      <w:pPr>
        <w:jc w:val="center"/>
        <w:rPr>
          <w:b/>
          <w:bCs/>
        </w:rPr>
      </w:pPr>
      <w:bookmarkStart w:id="0" w:name="__DdeLink__79_4144379364"/>
      <w:r>
        <w:rPr>
          <w:b/>
          <w:bCs/>
        </w:rPr>
        <w:t>Oświadczenie o stanie kontroli zarządczej</w:t>
      </w:r>
    </w:p>
    <w:p w:rsidR="00B56F39" w:rsidRDefault="00B56F39">
      <w:pPr>
        <w:jc w:val="center"/>
        <w:rPr>
          <w:b/>
          <w:bCs/>
          <w:sz w:val="16"/>
          <w:szCs w:val="16"/>
        </w:rPr>
      </w:pPr>
    </w:p>
    <w:p w:rsidR="00B56F39" w:rsidRDefault="00C810C5">
      <w:pPr>
        <w:jc w:val="center"/>
        <w:rPr>
          <w:b/>
        </w:rPr>
      </w:pPr>
      <w:r>
        <w:rPr>
          <w:b/>
        </w:rPr>
        <w:t>w jednostkach Policji województwa dolnośląskiego</w:t>
      </w:r>
    </w:p>
    <w:p w:rsidR="00B56F39" w:rsidRDefault="00B56F39">
      <w:pPr>
        <w:jc w:val="center"/>
        <w:rPr>
          <w:b/>
          <w:sz w:val="14"/>
          <w:szCs w:val="14"/>
        </w:rPr>
      </w:pPr>
    </w:p>
    <w:p w:rsidR="00B56F39" w:rsidRDefault="00C810C5">
      <w:pPr>
        <w:jc w:val="center"/>
      </w:pPr>
      <w:r>
        <w:rPr>
          <w:b/>
          <w:bCs/>
        </w:rPr>
        <w:t xml:space="preserve"> </w:t>
      </w:r>
      <w:r>
        <w:rPr>
          <w:b/>
          <w:bCs/>
        </w:rPr>
        <w:t>za rok</w:t>
      </w:r>
      <w:bookmarkEnd w:id="0"/>
      <w:r>
        <w:rPr>
          <w:b/>
          <w:bCs/>
        </w:rPr>
        <w:t xml:space="preserve"> 2022</w:t>
      </w:r>
    </w:p>
    <w:p w:rsidR="00B56F39" w:rsidRDefault="00B56F39">
      <w:pPr>
        <w:jc w:val="center"/>
        <w:rPr>
          <w:b/>
          <w:bCs/>
          <w:sz w:val="20"/>
          <w:szCs w:val="20"/>
        </w:rPr>
      </w:pPr>
    </w:p>
    <w:p w:rsidR="00B56F39" w:rsidRDefault="00C810C5">
      <w:pPr>
        <w:jc w:val="both"/>
      </w:pPr>
      <w:r>
        <w:rPr>
          <w:b/>
          <w:bCs/>
          <w:sz w:val="22"/>
          <w:szCs w:val="22"/>
        </w:rPr>
        <w:t>Dział I</w:t>
      </w:r>
      <w:r>
        <w:rPr>
          <w:sz w:val="22"/>
          <w:szCs w:val="22"/>
          <w:vertAlign w:val="superscript"/>
        </w:rPr>
        <w:t>1)</w:t>
      </w:r>
    </w:p>
    <w:p w:rsidR="00B56F39" w:rsidRDefault="00C810C5">
      <w:pPr>
        <w:jc w:val="both"/>
        <w:rPr>
          <w:sz w:val="21"/>
          <w:szCs w:val="21"/>
        </w:rPr>
      </w:pPr>
      <w:r>
        <w:rPr>
          <w:sz w:val="21"/>
          <w:szCs w:val="21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</w:t>
      </w:r>
      <w:r>
        <w:rPr>
          <w:sz w:val="21"/>
          <w:szCs w:val="21"/>
        </w:rPr>
        <w:t>ości dla zapewnienia:</w:t>
      </w:r>
    </w:p>
    <w:p w:rsidR="00B56F39" w:rsidRDefault="00C810C5">
      <w:pPr>
        <w:tabs>
          <w:tab w:val="left" w:pos="709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>zgodności działalności z przepisami prawa oraz procedurami wewnętrznymi,</w:t>
      </w:r>
    </w:p>
    <w:p w:rsidR="00B56F39" w:rsidRDefault="00C810C5">
      <w:pPr>
        <w:tabs>
          <w:tab w:val="left" w:pos="709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>skuteczności i efektywności działania,</w:t>
      </w:r>
    </w:p>
    <w:p w:rsidR="00B56F39" w:rsidRDefault="00C810C5">
      <w:pPr>
        <w:tabs>
          <w:tab w:val="left" w:pos="709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>wiarygodności sprawozdań,</w:t>
      </w:r>
    </w:p>
    <w:p w:rsidR="00B56F39" w:rsidRDefault="00C810C5">
      <w:pPr>
        <w:tabs>
          <w:tab w:val="left" w:pos="709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>ochrony zasobów,</w:t>
      </w:r>
    </w:p>
    <w:p w:rsidR="00B56F39" w:rsidRDefault="00C810C5">
      <w:pPr>
        <w:tabs>
          <w:tab w:val="left" w:pos="709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>przestrzegania i promowania zasad etycznego postępowania,</w:t>
      </w:r>
    </w:p>
    <w:p w:rsidR="00B56F39" w:rsidRDefault="00C810C5">
      <w:pPr>
        <w:tabs>
          <w:tab w:val="left" w:pos="709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>efektywno</w:t>
      </w:r>
      <w:r>
        <w:rPr>
          <w:sz w:val="21"/>
          <w:szCs w:val="21"/>
        </w:rPr>
        <w:t>ści i skuteczności przepływu informacji,</w:t>
      </w:r>
    </w:p>
    <w:p w:rsidR="00B56F39" w:rsidRDefault="00C810C5">
      <w:pPr>
        <w:tabs>
          <w:tab w:val="left" w:pos="709"/>
        </w:tabs>
        <w:ind w:left="283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>zarządzania ryzykiem,</w:t>
      </w:r>
    </w:p>
    <w:p w:rsidR="00B56F39" w:rsidRDefault="00C810C5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 kierowanej przeze mnie jednostce sektora finansów publicznych</w:t>
      </w:r>
    </w:p>
    <w:p w:rsidR="00B56F39" w:rsidRDefault="00B56F39">
      <w:pPr>
        <w:jc w:val="both"/>
        <w:rPr>
          <w:sz w:val="20"/>
          <w:szCs w:val="20"/>
        </w:rPr>
      </w:pPr>
    </w:p>
    <w:p w:rsidR="00B56F39" w:rsidRDefault="00C810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Komenda Wojewódzka Policji we Wrocławiu</w:t>
      </w:r>
    </w:p>
    <w:p w:rsidR="00B56F39" w:rsidRDefault="00C810C5">
      <w:pPr>
        <w:ind w:left="2880"/>
        <w:jc w:val="both"/>
      </w:pP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>(nazwa jednostki sektora finansów publicznych)</w:t>
      </w:r>
    </w:p>
    <w:p w:rsidR="00B56F39" w:rsidRDefault="00C810C5">
      <w:pPr>
        <w:jc w:val="both"/>
      </w:pPr>
      <w:r>
        <w:rPr>
          <w:b/>
          <w:bCs/>
          <w:sz w:val="22"/>
          <w:szCs w:val="22"/>
        </w:rPr>
        <w:t>Część A</w:t>
      </w:r>
      <w:r>
        <w:rPr>
          <w:sz w:val="22"/>
          <w:szCs w:val="22"/>
          <w:vertAlign w:val="superscript"/>
        </w:rPr>
        <w:t>2)</w:t>
      </w:r>
    </w:p>
    <w:p w:rsidR="00B56F39" w:rsidRDefault="00C810C5">
      <w:pPr>
        <w:numPr>
          <w:ilvl w:val="0"/>
          <w:numId w:val="1"/>
        </w:numPr>
        <w:tabs>
          <w:tab w:val="left" w:pos="852"/>
        </w:tabs>
        <w:jc w:val="both"/>
        <w:rPr>
          <w:strike/>
          <w:sz w:val="21"/>
          <w:szCs w:val="21"/>
        </w:rPr>
      </w:pPr>
      <w:r>
        <w:rPr>
          <w:strike/>
          <w:sz w:val="21"/>
          <w:szCs w:val="21"/>
        </w:rPr>
        <w:t>w wystarczają</w:t>
      </w:r>
      <w:r>
        <w:rPr>
          <w:strike/>
          <w:sz w:val="21"/>
          <w:szCs w:val="21"/>
        </w:rPr>
        <w:t>cym stopniu funkcjonowała adekwatna, skuteczna i efektywna kontrola zarządcza.</w:t>
      </w:r>
    </w:p>
    <w:p w:rsidR="00B56F39" w:rsidRDefault="00C810C5">
      <w:pPr>
        <w:jc w:val="both"/>
      </w:pPr>
      <w:r>
        <w:rPr>
          <w:b/>
          <w:bCs/>
          <w:sz w:val="22"/>
          <w:szCs w:val="22"/>
        </w:rPr>
        <w:t>Część B</w:t>
      </w:r>
      <w:r>
        <w:rPr>
          <w:sz w:val="22"/>
          <w:szCs w:val="22"/>
          <w:vertAlign w:val="superscript"/>
        </w:rPr>
        <w:t>3)</w:t>
      </w:r>
    </w:p>
    <w:p w:rsidR="00B56F39" w:rsidRDefault="00C810C5">
      <w:pPr>
        <w:numPr>
          <w:ilvl w:val="0"/>
          <w:numId w:val="2"/>
        </w:num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>w ograniczonym stopniu funkcjonowała adekwatna, skuteczna i efektywna kontrola zarządcza.</w:t>
      </w:r>
    </w:p>
    <w:p w:rsidR="00B56F39" w:rsidRDefault="00C810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Zastrzeżenia dotyczące funkcjonowania kontroli zarządczej wraz z planowanymi </w:t>
      </w:r>
      <w:r>
        <w:rPr>
          <w:sz w:val="20"/>
          <w:szCs w:val="20"/>
        </w:rPr>
        <w:t>działaniami, które zostaną podjęte w celu poprawy funkcjonowania kontroli zarządczej, zostały opisane w dziale II oświadczenia.</w:t>
      </w:r>
    </w:p>
    <w:p w:rsidR="00B56F39" w:rsidRDefault="00C810C5">
      <w:pPr>
        <w:jc w:val="both"/>
      </w:pPr>
      <w:r>
        <w:rPr>
          <w:b/>
          <w:bCs/>
          <w:sz w:val="22"/>
          <w:szCs w:val="22"/>
        </w:rPr>
        <w:t>Część C</w:t>
      </w:r>
      <w:r>
        <w:rPr>
          <w:sz w:val="22"/>
          <w:szCs w:val="22"/>
          <w:vertAlign w:val="superscript"/>
        </w:rPr>
        <w:t>4)</w:t>
      </w:r>
    </w:p>
    <w:p w:rsidR="00B56F39" w:rsidRDefault="00C810C5">
      <w:pPr>
        <w:numPr>
          <w:ilvl w:val="0"/>
          <w:numId w:val="1"/>
        </w:numPr>
        <w:tabs>
          <w:tab w:val="left" w:pos="852"/>
        </w:tabs>
        <w:jc w:val="both"/>
        <w:rPr>
          <w:strike/>
          <w:sz w:val="21"/>
          <w:szCs w:val="21"/>
        </w:rPr>
      </w:pPr>
      <w:r>
        <w:rPr>
          <w:strike/>
          <w:sz w:val="21"/>
          <w:szCs w:val="21"/>
        </w:rPr>
        <w:t>nie funkcjonowała adekwatna, skuteczna i efektywna kontrola zarządcza.</w:t>
      </w:r>
    </w:p>
    <w:p w:rsidR="00B56F39" w:rsidRDefault="00C810C5">
      <w:pPr>
        <w:jc w:val="both"/>
        <w:rPr>
          <w:strike/>
          <w:sz w:val="21"/>
          <w:szCs w:val="21"/>
        </w:rPr>
      </w:pPr>
      <w:r>
        <w:rPr>
          <w:strike/>
          <w:sz w:val="21"/>
          <w:szCs w:val="21"/>
        </w:rPr>
        <w:t xml:space="preserve">Zastrzeżenia dotyczące funkcjonowania kontroli </w:t>
      </w:r>
      <w:r>
        <w:rPr>
          <w:strike/>
          <w:sz w:val="21"/>
          <w:szCs w:val="21"/>
        </w:rPr>
        <w:t>zarządczej wraz z planowanymi działaniami, które zostaną podjęte w celu poprawy funkcjonowania kontroli zarządczej, zostały opisane w dziale II oświadczenia.</w:t>
      </w:r>
    </w:p>
    <w:p w:rsidR="00B56F39" w:rsidRDefault="00C810C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D</w:t>
      </w:r>
    </w:p>
    <w:p w:rsidR="00B56F39" w:rsidRDefault="00C810C5">
      <w:pPr>
        <w:jc w:val="both"/>
        <w:rPr>
          <w:sz w:val="21"/>
          <w:szCs w:val="21"/>
        </w:rPr>
      </w:pPr>
      <w:r>
        <w:rPr>
          <w:sz w:val="21"/>
          <w:szCs w:val="21"/>
        </w:rPr>
        <w:t>Niniejsze oświadczenie opiera się na mojej ocenie i informacjach dostępnych w czasie sporz</w:t>
      </w:r>
      <w:r>
        <w:rPr>
          <w:sz w:val="21"/>
          <w:szCs w:val="21"/>
        </w:rPr>
        <w:t>ądzania niniejszego oświadczenia pochodzących z:</w:t>
      </w:r>
      <w:r>
        <w:rPr>
          <w:sz w:val="21"/>
          <w:szCs w:val="21"/>
          <w:vertAlign w:val="superscript"/>
        </w:rPr>
        <w:t>5)</w:t>
      </w:r>
    </w:p>
    <w:p w:rsidR="00B56F39" w:rsidRDefault="00C810C5">
      <w:pPr>
        <w:numPr>
          <w:ilvl w:val="0"/>
          <w:numId w:val="3"/>
        </w:num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>monitoringu realizacji celów i zadań,</w:t>
      </w:r>
    </w:p>
    <w:p w:rsidR="00B56F39" w:rsidRDefault="00C810C5">
      <w:pPr>
        <w:numPr>
          <w:ilvl w:val="0"/>
          <w:numId w:val="4"/>
        </w:num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>samooceny kontroli zarządczej przeprowadzonej z uwzględnieniem standardów kontroli zarządczej dla sektora finansów publicznych</w:t>
      </w:r>
      <w:r>
        <w:rPr>
          <w:sz w:val="21"/>
          <w:szCs w:val="21"/>
          <w:vertAlign w:val="superscript"/>
        </w:rPr>
        <w:t>6)</w:t>
      </w:r>
      <w:r>
        <w:rPr>
          <w:sz w:val="21"/>
          <w:szCs w:val="21"/>
        </w:rPr>
        <w:t>,</w:t>
      </w:r>
    </w:p>
    <w:p w:rsidR="00B56F39" w:rsidRDefault="00C810C5">
      <w:pPr>
        <w:numPr>
          <w:ilvl w:val="0"/>
          <w:numId w:val="5"/>
        </w:num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procesu zarządzania ryzykiem,</w:t>
      </w:r>
    </w:p>
    <w:p w:rsidR="00B56F39" w:rsidRDefault="00C810C5">
      <w:pPr>
        <w:numPr>
          <w:ilvl w:val="0"/>
          <w:numId w:val="6"/>
        </w:num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audyt</w:t>
      </w:r>
      <w:r>
        <w:rPr>
          <w:sz w:val="21"/>
          <w:szCs w:val="21"/>
        </w:rPr>
        <w:t>u wewnętrznego</w:t>
      </w:r>
    </w:p>
    <w:p w:rsidR="00B56F39" w:rsidRDefault="00C810C5">
      <w:pPr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>kontroli wewnętrznych,</w:t>
      </w:r>
    </w:p>
    <w:p w:rsidR="00B56F39" w:rsidRDefault="00C810C5">
      <w:pPr>
        <w:numPr>
          <w:ilvl w:val="0"/>
          <w:numId w:val="8"/>
        </w:num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kontroli zewnętrznych,</w:t>
      </w:r>
    </w:p>
    <w:p w:rsidR="00B56F39" w:rsidRDefault="00C810C5">
      <w:pPr>
        <w:numPr>
          <w:ilvl w:val="0"/>
          <w:numId w:val="9"/>
        </w:numPr>
        <w:tabs>
          <w:tab w:val="left" w:pos="284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innych źródeł informacji: nadzory instancyjne</w:t>
      </w:r>
    </w:p>
    <w:p w:rsidR="00B56F39" w:rsidRDefault="00C810C5">
      <w:pPr>
        <w:tabs>
          <w:tab w:val="left" w:pos="852"/>
        </w:tabs>
        <w:jc w:val="both"/>
      </w:pPr>
      <w:r>
        <w:rPr>
          <w:sz w:val="16"/>
          <w:szCs w:val="16"/>
        </w:rPr>
        <w:t xml:space="preserve">                                     </w:t>
      </w:r>
      <w:r>
        <w:rPr>
          <w:sz w:val="15"/>
          <w:szCs w:val="15"/>
        </w:rPr>
        <w:t xml:space="preserve">   (wymienić jakich)</w:t>
      </w:r>
    </w:p>
    <w:p w:rsidR="00B56F39" w:rsidRDefault="00B56F39">
      <w:pPr>
        <w:tabs>
          <w:tab w:val="left" w:pos="852"/>
        </w:tabs>
        <w:ind w:left="5040"/>
        <w:jc w:val="both"/>
        <w:rPr>
          <w:sz w:val="12"/>
          <w:szCs w:val="12"/>
        </w:rPr>
      </w:pPr>
    </w:p>
    <w:p w:rsidR="00B56F39" w:rsidRDefault="00C810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oświadczam, że nie są mi znane inne fakty lub okoliczności, które mogłyby </w:t>
      </w:r>
      <w:r>
        <w:rPr>
          <w:sz w:val="20"/>
          <w:szCs w:val="20"/>
        </w:rPr>
        <w:t>wpłynąć na treść niniejszego oświadczenia.</w:t>
      </w:r>
    </w:p>
    <w:p w:rsidR="00B56F39" w:rsidRDefault="00B56F39">
      <w:pPr>
        <w:jc w:val="both"/>
        <w:rPr>
          <w:sz w:val="28"/>
          <w:szCs w:val="28"/>
        </w:rPr>
      </w:pPr>
    </w:p>
    <w:p w:rsidR="00B56F39" w:rsidRDefault="00B56F39">
      <w:pPr>
        <w:jc w:val="both"/>
        <w:rPr>
          <w:sz w:val="16"/>
          <w:szCs w:val="16"/>
        </w:rPr>
      </w:pPr>
    </w:p>
    <w:p w:rsidR="00B56F39" w:rsidRDefault="00C810C5">
      <w:pPr>
        <w:jc w:val="both"/>
      </w:pPr>
      <w:r>
        <w:rPr>
          <w:sz w:val="16"/>
          <w:szCs w:val="16"/>
        </w:rPr>
        <w:t xml:space="preserve">    Wrocław, dnia  14.02.2023r.                                                                                    ..…..............................................................</w:t>
      </w:r>
    </w:p>
    <w:p w:rsidR="00B56F39" w:rsidRDefault="00C810C5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>(miejscowość, data)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</w:t>
      </w:r>
      <w:r>
        <w:rPr>
          <w:sz w:val="12"/>
          <w:szCs w:val="12"/>
        </w:rPr>
        <w:t xml:space="preserve">                                               </w:t>
      </w:r>
      <w:r>
        <w:rPr>
          <w:sz w:val="12"/>
          <w:szCs w:val="12"/>
        </w:rPr>
        <w:tab/>
        <w:t xml:space="preserve">          (podpis kierownika jednostki)</w:t>
      </w:r>
    </w:p>
    <w:p w:rsidR="00B56F39" w:rsidRDefault="00C810C5">
      <w:pPr>
        <w:jc w:val="both"/>
      </w:pPr>
      <w:r>
        <w:rPr>
          <w:b/>
          <w:bCs/>
          <w:sz w:val="22"/>
          <w:szCs w:val="22"/>
        </w:rPr>
        <w:lastRenderedPageBreak/>
        <w:t>Dział II</w:t>
      </w:r>
      <w:r>
        <w:rPr>
          <w:sz w:val="22"/>
          <w:szCs w:val="22"/>
          <w:vertAlign w:val="superscript"/>
        </w:rPr>
        <w:t>7)</w:t>
      </w:r>
    </w:p>
    <w:p w:rsidR="00B56F39" w:rsidRDefault="00C810C5">
      <w:pPr>
        <w:widowControl w:val="0"/>
        <w:tabs>
          <w:tab w:val="left" w:pos="426"/>
        </w:tabs>
        <w:suppressAutoHyphens/>
        <w:ind w:left="283" w:hanging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  <w:t xml:space="preserve">Zastrzeżenia dotyczące funkcjonowania kontroli zarządczej w roku ubiegłym. </w:t>
      </w:r>
    </w:p>
    <w:p w:rsidR="00B56F39" w:rsidRDefault="00C810C5">
      <w:pPr>
        <w:widowControl w:val="0"/>
        <w:tabs>
          <w:tab w:val="left" w:pos="424"/>
        </w:tabs>
        <w:suppressAutoHyphens/>
        <w:ind w:left="283"/>
        <w:jc w:val="both"/>
      </w:pPr>
      <w:r>
        <w:rPr>
          <w:sz w:val="20"/>
          <w:szCs w:val="20"/>
        </w:rPr>
        <w:t xml:space="preserve">Diagnozując sposób  funkcjonowania kontroli zarządczej w ubiegłym roku, </w:t>
      </w:r>
      <w:r>
        <w:rPr>
          <w:sz w:val="20"/>
          <w:szCs w:val="20"/>
        </w:rPr>
        <w:t>ponownie zdiagnozowano niską umiejętność obsługi systemu ‘Kontrola Zarządcza – ZARY” podyktowaną znaczna fluktuacją kadrową na stanowiskach koordynatorów przedmiotowego zagadnienia w komórkach oraz jednostkach organizacyjnych KWP we Wrocławiu.</w:t>
      </w:r>
    </w:p>
    <w:p w:rsidR="00B56F39" w:rsidRDefault="00B56F39">
      <w:pPr>
        <w:tabs>
          <w:tab w:val="left" w:pos="426"/>
        </w:tabs>
        <w:ind w:left="426" w:hanging="426"/>
        <w:jc w:val="both"/>
        <w:rPr>
          <w:sz w:val="8"/>
          <w:szCs w:val="8"/>
        </w:rPr>
      </w:pPr>
    </w:p>
    <w:p w:rsidR="00B56F39" w:rsidRDefault="00C810C5">
      <w:p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Należy opis</w:t>
      </w:r>
      <w:r>
        <w:rPr>
          <w:i/>
          <w:sz w:val="15"/>
          <w:szCs w:val="15"/>
        </w:rPr>
        <w:t>ać przyczyny złożenia zastrzeżeń w zakresie funkcjonowania kontroli zarządczej, np. istotną słabość kontroli zarządczej, istotną nieprawidłowość w funkcjonowaniu jednostki, istotny cel lub zadanie, które nie zostały zrealizowane, niewystarczający monitorin</w:t>
      </w:r>
      <w:r>
        <w:rPr>
          <w:i/>
          <w:sz w:val="15"/>
          <w:szCs w:val="15"/>
        </w:rPr>
        <w:t>g kontroli zarządczej, wraz z podaniem, jeżeli to możliwe, elementu, którego zastrzeżenia dotyczą, w szczególności: zgodności działalności z przepisami prawa oraz procedurami wewnętrznymi, skuteczności i efektywności działania, wiarygodności sprawozdań, oc</w:t>
      </w:r>
      <w:r>
        <w:rPr>
          <w:i/>
          <w:sz w:val="15"/>
          <w:szCs w:val="15"/>
        </w:rPr>
        <w:t>hrony zasobów, przestrzegania i promowania zasad etycznego postępowania, efektywności i skuteczności przepływu informacji lub zarządzania ryzykiem.</w:t>
      </w:r>
    </w:p>
    <w:p w:rsidR="00B56F39" w:rsidRDefault="00B56F39">
      <w:pPr>
        <w:jc w:val="both"/>
        <w:rPr>
          <w:i/>
          <w:sz w:val="18"/>
          <w:szCs w:val="18"/>
        </w:rPr>
      </w:pP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ab/>
        <w:t>Planowane działania, które zostaną podjęte w celu poprawy funkcjonowania kontroli zarządczej.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r>
        <w:rPr>
          <w:sz w:val="20"/>
          <w:szCs w:val="20"/>
        </w:rPr>
        <w:t>1.Realizow</w:t>
      </w:r>
      <w:r>
        <w:rPr>
          <w:sz w:val="20"/>
          <w:szCs w:val="20"/>
        </w:rPr>
        <w:t>anie cyklicznych szkoleń połączonych z praktycznymi warsztatami dot. funkcjonowania procesu kontroli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r>
        <w:rPr>
          <w:sz w:val="20"/>
          <w:szCs w:val="20"/>
        </w:rPr>
        <w:t>zarządczej oraz obsługi systemu „Kontrola Zarządcza – ZARY” dla koordynatorów problematyki kontroli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r>
        <w:rPr>
          <w:sz w:val="20"/>
          <w:szCs w:val="20"/>
        </w:rPr>
        <w:t>zarządczej.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r>
        <w:rPr>
          <w:sz w:val="20"/>
          <w:szCs w:val="20"/>
        </w:rPr>
        <w:t>2.Stałe konsultacje z koordynatorami zagadn</w:t>
      </w:r>
      <w:r>
        <w:rPr>
          <w:sz w:val="20"/>
          <w:szCs w:val="20"/>
        </w:rPr>
        <w:t>ienia kontroli zarządczej w celu zapewnienia prawidłowego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r>
        <w:rPr>
          <w:sz w:val="20"/>
          <w:szCs w:val="20"/>
        </w:rPr>
        <w:t xml:space="preserve"> dokumentowania tego procesu w systemie „Kontrola Zarządcza – ZARY”. 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r>
        <w:rPr>
          <w:sz w:val="20"/>
          <w:szCs w:val="20"/>
        </w:rPr>
        <w:t>3. Przygotowanie (we współpracy z Audytorem Wewnętrznym) materiałów pomocniczych na temat realizowania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r>
        <w:rPr>
          <w:sz w:val="20"/>
          <w:szCs w:val="20"/>
        </w:rPr>
        <w:t xml:space="preserve"> procesu kontroli zarządc</w:t>
      </w:r>
      <w:r>
        <w:rPr>
          <w:sz w:val="20"/>
          <w:szCs w:val="20"/>
        </w:rPr>
        <w:t>zej w jednostkach/komórkach  organizacyjnych KWP we Wrocławiu.</w:t>
      </w:r>
    </w:p>
    <w:p w:rsidR="001D0E2A" w:rsidRDefault="00C810C5">
      <w:pPr>
        <w:widowControl w:val="0"/>
        <w:tabs>
          <w:tab w:val="left" w:pos="424"/>
        </w:tabs>
        <w:suppressAutoHyphens/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Wykorzystanie sprawozdań z nadzorów instancyjnych sporządzane przez kierowników komórek organizacyjnych 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bookmarkStart w:id="1" w:name="_GoBack"/>
      <w:bookmarkEnd w:id="1"/>
      <w:r>
        <w:rPr>
          <w:sz w:val="20"/>
          <w:szCs w:val="20"/>
        </w:rPr>
        <w:t xml:space="preserve">KWP we Wrocławiu w procesie koordynowania kontroli zarządczej w jednostkach Policji woj. dolnośląskiego. </w:t>
      </w:r>
    </w:p>
    <w:p w:rsidR="00B56F39" w:rsidRDefault="00B56F39">
      <w:pPr>
        <w:widowControl w:val="0"/>
        <w:tabs>
          <w:tab w:val="left" w:pos="424"/>
        </w:tabs>
        <w:suppressAutoHyphens/>
        <w:ind w:left="283" w:hanging="283"/>
        <w:jc w:val="both"/>
        <w:rPr>
          <w:sz w:val="20"/>
          <w:szCs w:val="20"/>
        </w:rPr>
      </w:pPr>
    </w:p>
    <w:p w:rsidR="00B56F39" w:rsidRDefault="00B56F39">
      <w:pPr>
        <w:widowControl w:val="0"/>
        <w:tabs>
          <w:tab w:val="left" w:pos="424"/>
        </w:tabs>
        <w:suppressAutoHyphens/>
        <w:ind w:left="283" w:hanging="283"/>
        <w:jc w:val="both"/>
        <w:rPr>
          <w:sz w:val="8"/>
          <w:szCs w:val="8"/>
        </w:rPr>
      </w:pPr>
    </w:p>
    <w:p w:rsidR="00B56F39" w:rsidRDefault="00C810C5">
      <w:p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Należy opisać kluczowe działania, które z</w:t>
      </w:r>
      <w:r>
        <w:rPr>
          <w:i/>
          <w:sz w:val="15"/>
          <w:szCs w:val="15"/>
        </w:rPr>
        <w:t>ostaną podjęte w celu poprawy funkcjonowania kontroli zarządczej w odniesieniu do złożonych zastrzeżeń, wraz       z podaniem terminu ich realizacji.</w:t>
      </w:r>
    </w:p>
    <w:p w:rsidR="00B56F39" w:rsidRDefault="00B56F39">
      <w:pPr>
        <w:jc w:val="both"/>
        <w:rPr>
          <w:sz w:val="18"/>
          <w:szCs w:val="18"/>
        </w:rPr>
      </w:pPr>
    </w:p>
    <w:p w:rsidR="00B56F39" w:rsidRDefault="00C810C5">
      <w:pPr>
        <w:jc w:val="both"/>
      </w:pPr>
      <w:r>
        <w:rPr>
          <w:b/>
          <w:bCs/>
          <w:sz w:val="22"/>
          <w:szCs w:val="22"/>
        </w:rPr>
        <w:t>Dział III</w:t>
      </w:r>
      <w:r>
        <w:rPr>
          <w:sz w:val="22"/>
          <w:szCs w:val="22"/>
          <w:vertAlign w:val="superscript"/>
        </w:rPr>
        <w:t>8)</w:t>
      </w:r>
    </w:p>
    <w:p w:rsidR="00B56F39" w:rsidRDefault="00C810C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Działania, które zostały podjęte w ubiegłym roku w celu poprawy funkcjonowania kontroli zarzą</w:t>
      </w:r>
      <w:r>
        <w:rPr>
          <w:b/>
          <w:bCs/>
          <w:sz w:val="20"/>
          <w:szCs w:val="20"/>
        </w:rPr>
        <w:t>dczej.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  <w:t xml:space="preserve">Działania, które zostały zaplanowane na rok, którego dotyczy oświadczenie: 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r>
        <w:rPr>
          <w:sz w:val="20"/>
          <w:szCs w:val="20"/>
        </w:rPr>
        <w:t>1.Wykorzystano sprawozdania z nadzorów instancyjnych sporządzane przez kierowników komórek organizacyjnych KWP we Wrocławiu w procesie koordynowania kontroli zarządczej w</w:t>
      </w:r>
      <w:r>
        <w:rPr>
          <w:sz w:val="20"/>
          <w:szCs w:val="20"/>
        </w:rPr>
        <w:t xml:space="preserve"> jednostkach Policji woj. dolnośląskiego oraz podczas szkolenia/warsztatów dla koordynatorów problematyki kontroli zarządczej.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r>
        <w:rPr>
          <w:sz w:val="20"/>
          <w:szCs w:val="20"/>
        </w:rPr>
        <w:t>2. Zaktualizowano uprawnienia kontrolerów systemu „Kontrola Zarządcza – ZARY” w oparciu o zweryfikowany wykaz osób koordynujących</w:t>
      </w:r>
      <w:r>
        <w:rPr>
          <w:sz w:val="20"/>
          <w:szCs w:val="20"/>
        </w:rPr>
        <w:t xml:space="preserve"> przedmiotową tematykę (uwzględniono nowo utworzone komórki organizacyjne KWP we Wrocławiu.</w:t>
      </w:r>
    </w:p>
    <w:p w:rsidR="00B56F39" w:rsidRDefault="00C810C5">
      <w:pPr>
        <w:widowControl w:val="0"/>
        <w:tabs>
          <w:tab w:val="left" w:pos="424"/>
        </w:tabs>
        <w:suppressAutoHyphens/>
        <w:ind w:left="283" w:hanging="283"/>
        <w:jc w:val="both"/>
      </w:pPr>
      <w:r>
        <w:rPr>
          <w:sz w:val="20"/>
          <w:szCs w:val="20"/>
        </w:rPr>
        <w:t>3. Przeprowadzono warsztaty praktyczne z obsługi systemu „Kontrola Zarządcza – ZARY”.</w:t>
      </w:r>
    </w:p>
    <w:p w:rsidR="00B56F39" w:rsidRDefault="00B56F39">
      <w:pPr>
        <w:tabs>
          <w:tab w:val="left" w:pos="424"/>
        </w:tabs>
        <w:ind w:left="424" w:hanging="425"/>
        <w:jc w:val="both"/>
        <w:rPr>
          <w:sz w:val="8"/>
          <w:szCs w:val="8"/>
        </w:rPr>
      </w:pPr>
    </w:p>
    <w:p w:rsidR="00B56F39" w:rsidRDefault="00C810C5">
      <w:p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Należy opisać najistotniejsze działania, jakie zostały podjęte w roku, któreg</w:t>
      </w:r>
      <w:r>
        <w:rPr>
          <w:i/>
          <w:sz w:val="15"/>
          <w:szCs w:val="15"/>
        </w:rPr>
        <w:t>o dotyczy niniejsze oświadczenie w odniesieniu do planowanych działań wskazanych w dziale II oświadczenia za rok poprzedzający rok, którego dotyczy niniejsze oświadczenie.</w:t>
      </w:r>
    </w:p>
    <w:p w:rsidR="00B56F39" w:rsidRDefault="00B56F39">
      <w:pPr>
        <w:jc w:val="both"/>
        <w:rPr>
          <w:i/>
          <w:sz w:val="18"/>
          <w:szCs w:val="18"/>
        </w:rPr>
      </w:pPr>
    </w:p>
    <w:p w:rsidR="00B56F39" w:rsidRDefault="00C810C5">
      <w:pPr>
        <w:tabs>
          <w:tab w:val="left" w:pos="424"/>
        </w:tabs>
        <w:ind w:left="424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ab/>
        <w:t>Pozostałe działania:</w:t>
      </w:r>
    </w:p>
    <w:p w:rsidR="00B56F39" w:rsidRDefault="00B56F39">
      <w:pPr>
        <w:tabs>
          <w:tab w:val="left" w:pos="424"/>
        </w:tabs>
        <w:ind w:left="424" w:hanging="425"/>
        <w:jc w:val="both"/>
        <w:rPr>
          <w:sz w:val="16"/>
          <w:szCs w:val="16"/>
        </w:rPr>
      </w:pPr>
    </w:p>
    <w:p w:rsidR="00B56F39" w:rsidRDefault="00C810C5">
      <w:pPr>
        <w:tabs>
          <w:tab w:val="left" w:pos="424"/>
        </w:tabs>
        <w:ind w:left="424" w:hanging="425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B56F39" w:rsidRDefault="00B56F39">
      <w:pPr>
        <w:tabs>
          <w:tab w:val="left" w:pos="424"/>
        </w:tabs>
        <w:ind w:left="424" w:hanging="425"/>
        <w:jc w:val="both"/>
        <w:rPr>
          <w:sz w:val="16"/>
          <w:szCs w:val="16"/>
        </w:rPr>
      </w:pPr>
    </w:p>
    <w:p w:rsidR="00B56F39" w:rsidRDefault="00C810C5">
      <w:pPr>
        <w:tabs>
          <w:tab w:val="left" w:pos="424"/>
        </w:tabs>
        <w:ind w:left="424" w:hanging="425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F39" w:rsidRDefault="00B56F39">
      <w:pPr>
        <w:tabs>
          <w:tab w:val="left" w:pos="424"/>
        </w:tabs>
        <w:ind w:left="424" w:hanging="425"/>
        <w:jc w:val="both"/>
        <w:rPr>
          <w:sz w:val="8"/>
          <w:szCs w:val="8"/>
        </w:rPr>
      </w:pPr>
    </w:p>
    <w:p w:rsidR="00B56F39" w:rsidRDefault="00C810C5">
      <w:p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Należy opisać najistot</w:t>
      </w:r>
      <w:r>
        <w:rPr>
          <w:i/>
          <w:sz w:val="15"/>
          <w:szCs w:val="15"/>
        </w:rPr>
        <w:t>niejsze działania, niezaplanowane w oświadczeniu za rok poprzedzający rok, którego dotyczy niniejsze oświadczenie, jeżeli takie działania zostały podjęte.</w:t>
      </w:r>
    </w:p>
    <w:p w:rsidR="00B56F39" w:rsidRDefault="00B56F39">
      <w:pPr>
        <w:jc w:val="both"/>
        <w:rPr>
          <w:b/>
          <w:bCs/>
          <w:sz w:val="18"/>
          <w:szCs w:val="18"/>
        </w:rPr>
      </w:pPr>
    </w:p>
    <w:p w:rsidR="00B56F39" w:rsidRDefault="00C810C5">
      <w:pPr>
        <w:jc w:val="both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Objaśnienia:</w:t>
      </w:r>
    </w:p>
    <w:p w:rsidR="00B56F39" w:rsidRDefault="00C810C5">
      <w:pPr>
        <w:widowControl w:val="0"/>
        <w:tabs>
          <w:tab w:val="left" w:pos="425"/>
        </w:tabs>
        <w:suppressAutoHyphens/>
        <w:ind w:left="283" w:hanging="283"/>
        <w:jc w:val="both"/>
      </w:pPr>
      <w:r>
        <w:rPr>
          <w:sz w:val="15"/>
          <w:szCs w:val="15"/>
          <w:vertAlign w:val="superscript"/>
        </w:rPr>
        <w:t>1)</w:t>
      </w:r>
      <w:r>
        <w:rPr>
          <w:sz w:val="15"/>
          <w:szCs w:val="15"/>
        </w:rPr>
        <w:tab/>
        <w:t xml:space="preserve">W dziale I, w zależności od wyników oceny stanu kontroli zarządczej, wypełnia się </w:t>
      </w:r>
      <w:r>
        <w:rPr>
          <w:sz w:val="15"/>
          <w:szCs w:val="15"/>
        </w:rPr>
        <w:t>tylko jedną część z części A albo B, albo C przez zaznaczenie znakiem "X" odpowiedniego wiersza. Pozostałe dwie części wykreśla się. Część D wypełnia się niezależnie od wyników oceny stanu kontroli zarządczej.</w:t>
      </w:r>
    </w:p>
    <w:p w:rsidR="00B56F39" w:rsidRDefault="00C810C5">
      <w:pPr>
        <w:widowControl w:val="0"/>
        <w:tabs>
          <w:tab w:val="left" w:pos="425"/>
        </w:tabs>
        <w:suppressAutoHyphens/>
        <w:ind w:left="283" w:hanging="283"/>
        <w:jc w:val="both"/>
      </w:pPr>
      <w:r>
        <w:rPr>
          <w:sz w:val="15"/>
          <w:szCs w:val="15"/>
          <w:vertAlign w:val="superscript"/>
        </w:rPr>
        <w:t>2)</w:t>
      </w:r>
      <w:r>
        <w:rPr>
          <w:sz w:val="15"/>
          <w:szCs w:val="15"/>
        </w:rPr>
        <w:tab/>
        <w:t>Część A wypełnia się w przypadku, gdy kontr</w:t>
      </w:r>
      <w:r>
        <w:rPr>
          <w:sz w:val="15"/>
          <w:szCs w:val="15"/>
        </w:rPr>
        <w:t>ola zarządcza w wystarczającym stopniu zapewniła łącznie wszystkie następujące elementy: zgodność działalności z przepisami prawa oraz procedurami wewnętrznymi, skuteczność i efektywność działania, wiarygodność sprawozdań, ochronę zasobów, przestrzeganie i</w:t>
      </w:r>
      <w:r>
        <w:rPr>
          <w:sz w:val="15"/>
          <w:szCs w:val="15"/>
        </w:rPr>
        <w:t> promowanie zasad etycznego postępowania, efektywność i skuteczność przepływu informacji oraz zarządzanie ryzykiem.</w:t>
      </w:r>
    </w:p>
    <w:p w:rsidR="00B56F39" w:rsidRDefault="00C810C5">
      <w:pPr>
        <w:widowControl w:val="0"/>
        <w:tabs>
          <w:tab w:val="left" w:pos="425"/>
        </w:tabs>
        <w:suppressAutoHyphens/>
        <w:ind w:left="283" w:hanging="283"/>
        <w:jc w:val="both"/>
      </w:pPr>
      <w:r>
        <w:rPr>
          <w:sz w:val="15"/>
          <w:szCs w:val="15"/>
          <w:vertAlign w:val="superscript"/>
        </w:rPr>
        <w:t>3)</w:t>
      </w:r>
      <w:r>
        <w:rPr>
          <w:sz w:val="15"/>
          <w:szCs w:val="15"/>
        </w:rPr>
        <w:tab/>
        <w:t>Część B wypełnia się w przypadku, gdy kontrola zarządcza nie zapewniła w wystarczającym stopniu jednego lub więcej z wymienionych element</w:t>
      </w:r>
      <w:r>
        <w:rPr>
          <w:sz w:val="15"/>
          <w:szCs w:val="15"/>
        </w:rPr>
        <w:t>ów: zgodności działalności z przepisami prawa oraz procedurami wewnętrznymi, skuteczności i efektywności działania, wiarygodności sprawozdań, ochrony zasobów, przestrzegania i promowania zasad etycznego postępowania, efektywności i skuteczności przepływu i</w:t>
      </w:r>
      <w:r>
        <w:rPr>
          <w:sz w:val="15"/>
          <w:szCs w:val="15"/>
        </w:rPr>
        <w:t>nformacji lub zarządzania ryzykiem, z zastrzeżeniem przypisu 4.</w:t>
      </w:r>
    </w:p>
    <w:p w:rsidR="00B56F39" w:rsidRDefault="00C810C5">
      <w:pPr>
        <w:widowControl w:val="0"/>
        <w:tabs>
          <w:tab w:val="left" w:pos="425"/>
        </w:tabs>
        <w:suppressAutoHyphens/>
        <w:ind w:left="283" w:hanging="283"/>
        <w:jc w:val="both"/>
      </w:pPr>
      <w:r>
        <w:rPr>
          <w:sz w:val="15"/>
          <w:szCs w:val="15"/>
          <w:vertAlign w:val="superscript"/>
        </w:rPr>
        <w:t>4)</w:t>
      </w:r>
      <w:r>
        <w:rPr>
          <w:sz w:val="15"/>
          <w:szCs w:val="15"/>
        </w:rPr>
        <w:tab/>
        <w:t xml:space="preserve">Część C wypełnia się w przypadku, gdy kontrola zarządcza nie zapewniła w wystarczającym stopniu żadnego z wymienionych elementów: zgodności działalności z przepisami prawa oraz procedurami </w:t>
      </w:r>
      <w:r>
        <w:rPr>
          <w:sz w:val="15"/>
          <w:szCs w:val="15"/>
        </w:rPr>
        <w:t>wewnętrznymi, skuteczności i efektywności działania, wiarygodności sprawozdań, ochrony zasobów, przestrzegania i promowania zasad etycznego postępowania, efektywności i skuteczności przepływu informacji oraz zarządzania ryzykiem.</w:t>
      </w:r>
    </w:p>
    <w:p w:rsidR="00B56F39" w:rsidRDefault="00C810C5">
      <w:pPr>
        <w:widowControl w:val="0"/>
        <w:tabs>
          <w:tab w:val="left" w:pos="425"/>
        </w:tabs>
        <w:suppressAutoHyphens/>
        <w:ind w:left="283" w:hanging="283"/>
        <w:jc w:val="both"/>
      </w:pPr>
      <w:r>
        <w:rPr>
          <w:sz w:val="15"/>
          <w:szCs w:val="15"/>
          <w:vertAlign w:val="superscript"/>
        </w:rPr>
        <w:t>5)</w:t>
      </w:r>
      <w:r>
        <w:rPr>
          <w:sz w:val="15"/>
          <w:szCs w:val="15"/>
        </w:rPr>
        <w:tab/>
        <w:t>Znakiem "X" zaznaczyć o</w:t>
      </w:r>
      <w:r>
        <w:rPr>
          <w:sz w:val="15"/>
          <w:szCs w:val="15"/>
        </w:rPr>
        <w:t>dpowiednie wiersze. W przypadku zaznaczenia punktu "innych źródeł informacji" należy je wymienić.</w:t>
      </w:r>
    </w:p>
    <w:p w:rsidR="00B56F39" w:rsidRDefault="00C810C5">
      <w:pPr>
        <w:widowControl w:val="0"/>
        <w:tabs>
          <w:tab w:val="left" w:pos="425"/>
        </w:tabs>
        <w:suppressAutoHyphens/>
        <w:ind w:left="283" w:hanging="283"/>
        <w:jc w:val="both"/>
      </w:pPr>
      <w:r>
        <w:rPr>
          <w:sz w:val="15"/>
          <w:szCs w:val="15"/>
          <w:vertAlign w:val="superscript"/>
        </w:rPr>
        <w:t>6)</w:t>
      </w:r>
      <w:r>
        <w:rPr>
          <w:sz w:val="15"/>
          <w:szCs w:val="15"/>
        </w:rPr>
        <w:tab/>
        <w:t>Standardy kontroli zarządczej dla sektora finansów publicznych ogłoszone przez Ministra Finansów na podstawie art. 69 ust. 3 ustawy z dnia               27</w:t>
      </w:r>
      <w:r>
        <w:rPr>
          <w:sz w:val="15"/>
          <w:szCs w:val="15"/>
        </w:rPr>
        <w:t xml:space="preserve"> sierpnia 2009 r. o finansach publicznych.</w:t>
      </w:r>
    </w:p>
    <w:p w:rsidR="00B56F39" w:rsidRDefault="00C810C5">
      <w:pPr>
        <w:widowControl w:val="0"/>
        <w:tabs>
          <w:tab w:val="left" w:pos="425"/>
        </w:tabs>
        <w:suppressAutoHyphens/>
        <w:ind w:left="283" w:hanging="283"/>
        <w:jc w:val="both"/>
      </w:pPr>
      <w:r>
        <w:rPr>
          <w:sz w:val="15"/>
          <w:szCs w:val="15"/>
          <w:vertAlign w:val="superscript"/>
        </w:rPr>
        <w:t>7)</w:t>
      </w:r>
      <w:r>
        <w:rPr>
          <w:sz w:val="15"/>
          <w:szCs w:val="15"/>
        </w:rPr>
        <w:tab/>
        <w:t>Dział II sporządzany jest w przypadku, gdy w dziale I niniejszego oświadczenia zaznaczono część B albo C.</w:t>
      </w:r>
    </w:p>
    <w:p w:rsidR="00B56F39" w:rsidRDefault="00C810C5">
      <w:pPr>
        <w:widowControl w:val="0"/>
        <w:tabs>
          <w:tab w:val="left" w:pos="425"/>
        </w:tabs>
        <w:suppressAutoHyphens/>
        <w:ind w:left="283" w:hanging="283"/>
        <w:jc w:val="both"/>
      </w:pPr>
      <w:r>
        <w:rPr>
          <w:sz w:val="15"/>
          <w:szCs w:val="15"/>
          <w:vertAlign w:val="superscript"/>
        </w:rPr>
        <w:t>8)</w:t>
      </w:r>
      <w:r>
        <w:rPr>
          <w:sz w:val="15"/>
          <w:szCs w:val="15"/>
        </w:rPr>
        <w:tab/>
        <w:t>Dział III sporządza się w przypadku, gdy w dziale I oświadczenia za rok poprzedzający rok, którego do</w:t>
      </w:r>
      <w:r>
        <w:rPr>
          <w:sz w:val="15"/>
          <w:szCs w:val="15"/>
        </w:rPr>
        <w:t>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B56F39">
      <w:pgSz w:w="11906" w:h="16838"/>
      <w:pgMar w:top="1418" w:right="1166" w:bottom="567" w:left="13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4B0"/>
    <w:multiLevelType w:val="multilevel"/>
    <w:tmpl w:val="4392BC3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4A2C9F"/>
    <w:multiLevelType w:val="multilevel"/>
    <w:tmpl w:val="F6DCF2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522176"/>
    <w:multiLevelType w:val="multilevel"/>
    <w:tmpl w:val="AAA288F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0113B3"/>
    <w:multiLevelType w:val="multilevel"/>
    <w:tmpl w:val="C416FE8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A66FB5"/>
    <w:multiLevelType w:val="multilevel"/>
    <w:tmpl w:val="8FF882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F96CED"/>
    <w:multiLevelType w:val="multilevel"/>
    <w:tmpl w:val="09765C8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3C34CC"/>
    <w:multiLevelType w:val="multilevel"/>
    <w:tmpl w:val="4F2CD7E0"/>
    <w:lvl w:ilvl="0">
      <w:start w:val="1"/>
      <w:numFmt w:val="bullet"/>
      <w:lvlText w:val="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7C90D27"/>
    <w:multiLevelType w:val="multilevel"/>
    <w:tmpl w:val="9F8AF5C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F337892"/>
    <w:multiLevelType w:val="multilevel"/>
    <w:tmpl w:val="7C44C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07E6669"/>
    <w:multiLevelType w:val="multilevel"/>
    <w:tmpl w:val="266C66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39"/>
    <w:rsid w:val="001D0E2A"/>
    <w:rsid w:val="00900C9B"/>
    <w:rsid w:val="00B56F39"/>
    <w:rsid w:val="00C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4A0D"/>
  <w15:docId w15:val="{72CF53C6-195B-4D7E-A7C3-8CB84D7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10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449B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57F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457F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55A5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449B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nhideWhenUsed/>
    <w:rsid w:val="00B449BD"/>
    <w:rPr>
      <w:color w:val="0000FF"/>
      <w:u w:val="single"/>
    </w:rPr>
  </w:style>
  <w:style w:type="character" w:customStyle="1" w:styleId="zso-przyklad">
    <w:name w:val="zso-przyklad"/>
    <w:basedOn w:val="Domylnaczcionkaakapitu"/>
    <w:qFormat/>
    <w:rsid w:val="00B449BD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57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premium-player">
    <w:name w:val="article__premium-player"/>
    <w:basedOn w:val="Domylnaczcionkaakapitu"/>
    <w:qFormat/>
    <w:rsid w:val="00457FD1"/>
  </w:style>
  <w:style w:type="character" w:customStyle="1" w:styleId="js-morearticle">
    <w:name w:val="js-morearticle"/>
    <w:basedOn w:val="Domylnaczcionkaakapitu"/>
    <w:qFormat/>
    <w:rsid w:val="00457FD1"/>
  </w:style>
  <w:style w:type="character" w:customStyle="1" w:styleId="Nagwek3Znak">
    <w:name w:val="Nagłówek 3 Znak"/>
    <w:basedOn w:val="Domylnaczcionkaakapitu"/>
    <w:link w:val="Nagwek3"/>
    <w:uiPriority w:val="9"/>
    <w:qFormat/>
    <w:rsid w:val="00457F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yrnienie">
    <w:name w:val="Wyróżnienie"/>
    <w:basedOn w:val="Domylnaczcionkaakapitu"/>
    <w:uiPriority w:val="20"/>
    <w:qFormat/>
    <w:rsid w:val="00457FD1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443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443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55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Domylnaczcionkaakapitu"/>
    <w:qFormat/>
    <w:rsid w:val="00394878"/>
  </w:style>
  <w:style w:type="character" w:customStyle="1" w:styleId="mw-editsection">
    <w:name w:val="mw-editsection"/>
    <w:basedOn w:val="Domylnaczcionkaakapitu"/>
    <w:qFormat/>
    <w:rsid w:val="00394878"/>
  </w:style>
  <w:style w:type="character" w:customStyle="1" w:styleId="mw-editsection-bracket">
    <w:name w:val="mw-editsection-bracket"/>
    <w:basedOn w:val="Domylnaczcionkaakapitu"/>
    <w:qFormat/>
    <w:rsid w:val="00394878"/>
  </w:style>
  <w:style w:type="character" w:customStyle="1" w:styleId="mw-editsection-divider">
    <w:name w:val="mw-editsection-divider"/>
    <w:basedOn w:val="Domylnaczcionkaakapitu"/>
    <w:qFormat/>
    <w:rsid w:val="00394878"/>
  </w:style>
  <w:style w:type="character" w:customStyle="1" w:styleId="flagicon">
    <w:name w:val="flagicon"/>
    <w:basedOn w:val="Domylnaczcionkaakapitu"/>
    <w:qFormat/>
    <w:rsid w:val="00394878"/>
  </w:style>
  <w:style w:type="character" w:customStyle="1" w:styleId="nomobile">
    <w:name w:val="nomobile"/>
    <w:basedOn w:val="Domylnaczcionkaakapitu"/>
    <w:qFormat/>
    <w:rsid w:val="00394878"/>
  </w:style>
  <w:style w:type="character" w:customStyle="1" w:styleId="label">
    <w:name w:val="label"/>
    <w:basedOn w:val="Domylnaczcionkaakapitu"/>
    <w:qFormat/>
    <w:rsid w:val="006A48C1"/>
  </w:style>
  <w:style w:type="character" w:customStyle="1" w:styleId="cursor-pointer">
    <w:name w:val="cursor-pointer"/>
    <w:basedOn w:val="Domylnaczcionkaakapitu"/>
    <w:qFormat/>
    <w:rsid w:val="006A48C1"/>
  </w:style>
  <w:style w:type="character" w:customStyle="1" w:styleId="hidden-xs">
    <w:name w:val="hidden-xs"/>
    <w:basedOn w:val="Domylnaczcionkaakapitu"/>
    <w:qFormat/>
    <w:rsid w:val="006A48C1"/>
  </w:style>
  <w:style w:type="character" w:customStyle="1" w:styleId="sans-serif">
    <w:name w:val="sans-serif"/>
    <w:basedOn w:val="Domylnaczcionkaakapitu"/>
    <w:qFormat/>
    <w:rsid w:val="00407EB5"/>
  </w:style>
  <w:style w:type="character" w:customStyle="1" w:styleId="tocnumber">
    <w:name w:val="tocnumber"/>
    <w:basedOn w:val="Domylnaczcionkaakapitu"/>
    <w:qFormat/>
    <w:rsid w:val="00331CDF"/>
  </w:style>
  <w:style w:type="character" w:customStyle="1" w:styleId="toctext">
    <w:name w:val="toctext"/>
    <w:basedOn w:val="Domylnaczcionkaakapitu"/>
    <w:qFormat/>
    <w:rsid w:val="00331CDF"/>
  </w:style>
  <w:style w:type="character" w:customStyle="1" w:styleId="product-skutext">
    <w:name w:val="product-sku__text"/>
    <w:basedOn w:val="Domylnaczcionkaakapitu"/>
    <w:qFormat/>
    <w:rsid w:val="004D55D2"/>
  </w:style>
  <w:style w:type="character" w:customStyle="1" w:styleId="product-skumodel">
    <w:name w:val="product-sku__model"/>
    <w:basedOn w:val="Domylnaczcionkaakapitu"/>
    <w:qFormat/>
    <w:rsid w:val="004D55D2"/>
  </w:style>
  <w:style w:type="character" w:customStyle="1" w:styleId="price">
    <w:name w:val="price"/>
    <w:basedOn w:val="Domylnaczcionkaakapitu"/>
    <w:qFormat/>
    <w:rsid w:val="004D55D2"/>
  </w:style>
  <w:style w:type="character" w:customStyle="1" w:styleId="discount">
    <w:name w:val="discount"/>
    <w:basedOn w:val="Domylnaczcionkaakapitu"/>
    <w:qFormat/>
    <w:rsid w:val="004D55D2"/>
  </w:style>
  <w:style w:type="character" w:customStyle="1" w:styleId="price-discountsave">
    <w:name w:val="price-discount__save"/>
    <w:basedOn w:val="Domylnaczcionkaakapitu"/>
    <w:qFormat/>
    <w:rsid w:val="004D55D2"/>
  </w:style>
  <w:style w:type="character" w:customStyle="1" w:styleId="c1">
    <w:name w:val="c1"/>
    <w:basedOn w:val="Domylnaczcionkaakapitu"/>
    <w:qFormat/>
    <w:rsid w:val="0065328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sz w:val="20"/>
    </w:rPr>
  </w:style>
  <w:style w:type="character" w:customStyle="1" w:styleId="ListLabel381">
    <w:name w:val="ListLabel 381"/>
    <w:qFormat/>
    <w:rPr>
      <w:sz w:val="20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20"/>
    </w:rPr>
  </w:style>
  <w:style w:type="character" w:customStyle="1" w:styleId="ListLabel384">
    <w:name w:val="ListLabel 384"/>
    <w:qFormat/>
    <w:rPr>
      <w:sz w:val="20"/>
    </w:rPr>
  </w:style>
  <w:style w:type="character" w:customStyle="1" w:styleId="ListLabel385">
    <w:name w:val="ListLabel 385"/>
    <w:qFormat/>
    <w:rPr>
      <w:sz w:val="20"/>
    </w:rPr>
  </w:style>
  <w:style w:type="character" w:customStyle="1" w:styleId="ListLabel386">
    <w:name w:val="ListLabel 386"/>
    <w:qFormat/>
    <w:rPr>
      <w:sz w:val="20"/>
    </w:rPr>
  </w:style>
  <w:style w:type="character" w:customStyle="1" w:styleId="ListLabel387">
    <w:name w:val="ListLabel 387"/>
    <w:qFormat/>
    <w:rPr>
      <w:sz w:val="20"/>
    </w:rPr>
  </w:style>
  <w:style w:type="character" w:customStyle="1" w:styleId="ListLabel388">
    <w:name w:val="ListLabel 388"/>
    <w:qFormat/>
    <w:rPr>
      <w:sz w:val="20"/>
    </w:rPr>
  </w:style>
  <w:style w:type="character" w:customStyle="1" w:styleId="ListLabel389">
    <w:name w:val="ListLabel 389"/>
    <w:qFormat/>
    <w:rPr>
      <w:sz w:val="20"/>
    </w:rPr>
  </w:style>
  <w:style w:type="character" w:customStyle="1" w:styleId="ListLabel390">
    <w:name w:val="ListLabel 390"/>
    <w:qFormat/>
    <w:rPr>
      <w:sz w:val="20"/>
    </w:rPr>
  </w:style>
  <w:style w:type="character" w:customStyle="1" w:styleId="ListLabel391">
    <w:name w:val="ListLabel 391"/>
    <w:qFormat/>
    <w:rPr>
      <w:sz w:val="20"/>
    </w:rPr>
  </w:style>
  <w:style w:type="character" w:customStyle="1" w:styleId="ListLabel392">
    <w:name w:val="ListLabel 392"/>
    <w:qFormat/>
    <w:rPr>
      <w:sz w:val="20"/>
    </w:rPr>
  </w:style>
  <w:style w:type="character" w:customStyle="1" w:styleId="ListLabel393">
    <w:name w:val="ListLabel 393"/>
    <w:qFormat/>
    <w:rPr>
      <w:sz w:val="20"/>
    </w:rPr>
  </w:style>
  <w:style w:type="character" w:customStyle="1" w:styleId="ListLabel394">
    <w:name w:val="ListLabel 394"/>
    <w:qFormat/>
    <w:rPr>
      <w:sz w:val="20"/>
    </w:rPr>
  </w:style>
  <w:style w:type="character" w:customStyle="1" w:styleId="ListLabel395">
    <w:name w:val="ListLabel 395"/>
    <w:qFormat/>
    <w:rPr>
      <w:sz w:val="20"/>
    </w:rPr>
  </w:style>
  <w:style w:type="character" w:customStyle="1" w:styleId="ListLabel396">
    <w:name w:val="ListLabel 396"/>
    <w:qFormat/>
    <w:rPr>
      <w:sz w:val="20"/>
    </w:rPr>
  </w:style>
  <w:style w:type="character" w:customStyle="1" w:styleId="ListLabel397">
    <w:name w:val="ListLabel 397"/>
    <w:qFormat/>
    <w:rPr>
      <w:sz w:val="20"/>
    </w:rPr>
  </w:style>
  <w:style w:type="character" w:customStyle="1" w:styleId="ListLabel398">
    <w:name w:val="ListLabel 398"/>
    <w:qFormat/>
    <w:rPr>
      <w:sz w:val="20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sz w:val="20"/>
    </w:rPr>
  </w:style>
  <w:style w:type="character" w:customStyle="1" w:styleId="ListLabel401">
    <w:name w:val="ListLabel 401"/>
    <w:qFormat/>
    <w:rPr>
      <w:sz w:val="20"/>
    </w:rPr>
  </w:style>
  <w:style w:type="character" w:customStyle="1" w:styleId="ListLabel402">
    <w:name w:val="ListLabel 402"/>
    <w:qFormat/>
    <w:rPr>
      <w:sz w:val="20"/>
    </w:rPr>
  </w:style>
  <w:style w:type="character" w:customStyle="1" w:styleId="ListLabel403">
    <w:name w:val="ListLabel 403"/>
    <w:qFormat/>
    <w:rPr>
      <w:sz w:val="20"/>
    </w:rPr>
  </w:style>
  <w:style w:type="character" w:customStyle="1" w:styleId="ListLabel404">
    <w:name w:val="ListLabel 404"/>
    <w:qFormat/>
    <w:rPr>
      <w:sz w:val="20"/>
    </w:rPr>
  </w:style>
  <w:style w:type="character" w:customStyle="1" w:styleId="ListLabel405">
    <w:name w:val="ListLabel 405"/>
    <w:qFormat/>
    <w:rPr>
      <w:sz w:val="20"/>
    </w:rPr>
  </w:style>
  <w:style w:type="character" w:customStyle="1" w:styleId="ListLabel406">
    <w:name w:val="ListLabel 406"/>
    <w:qFormat/>
    <w:rPr>
      <w:sz w:val="20"/>
    </w:rPr>
  </w:style>
  <w:style w:type="character" w:customStyle="1" w:styleId="ListLabel407">
    <w:name w:val="ListLabel 407"/>
    <w:qFormat/>
    <w:rPr>
      <w:sz w:val="20"/>
    </w:rPr>
  </w:style>
  <w:style w:type="character" w:customStyle="1" w:styleId="ListLabel408">
    <w:name w:val="ListLabel 408"/>
    <w:qFormat/>
    <w:rPr>
      <w:sz w:val="20"/>
    </w:rPr>
  </w:style>
  <w:style w:type="character" w:customStyle="1" w:styleId="ListLabel409">
    <w:name w:val="ListLabel 409"/>
    <w:qFormat/>
    <w:rPr>
      <w:sz w:val="20"/>
    </w:rPr>
  </w:style>
  <w:style w:type="character" w:customStyle="1" w:styleId="ListLabel410">
    <w:name w:val="ListLabel 410"/>
    <w:qFormat/>
    <w:rPr>
      <w:sz w:val="20"/>
    </w:rPr>
  </w:style>
  <w:style w:type="character" w:customStyle="1" w:styleId="ListLabel411">
    <w:name w:val="ListLabel 411"/>
    <w:qFormat/>
    <w:rPr>
      <w:sz w:val="20"/>
    </w:rPr>
  </w:style>
  <w:style w:type="character" w:customStyle="1" w:styleId="ListLabel412">
    <w:name w:val="ListLabel 412"/>
    <w:qFormat/>
    <w:rPr>
      <w:sz w:val="20"/>
    </w:rPr>
  </w:style>
  <w:style w:type="character" w:customStyle="1" w:styleId="ListLabel413">
    <w:name w:val="ListLabel 413"/>
    <w:qFormat/>
    <w:rPr>
      <w:sz w:val="20"/>
    </w:rPr>
  </w:style>
  <w:style w:type="character" w:customStyle="1" w:styleId="ListLabel414">
    <w:name w:val="ListLabel 414"/>
    <w:qFormat/>
    <w:rPr>
      <w:sz w:val="20"/>
    </w:rPr>
  </w:style>
  <w:style w:type="character" w:customStyle="1" w:styleId="ListLabel415">
    <w:name w:val="ListLabel 415"/>
    <w:qFormat/>
    <w:rPr>
      <w:sz w:val="20"/>
    </w:rPr>
  </w:style>
  <w:style w:type="character" w:customStyle="1" w:styleId="ListLabel416">
    <w:name w:val="ListLabel 416"/>
    <w:qFormat/>
    <w:rPr>
      <w:sz w:val="20"/>
    </w:rPr>
  </w:style>
  <w:style w:type="character" w:customStyle="1" w:styleId="ListLabel417">
    <w:name w:val="ListLabel 417"/>
    <w:qFormat/>
    <w:rPr>
      <w:sz w:val="20"/>
    </w:rPr>
  </w:style>
  <w:style w:type="character" w:customStyle="1" w:styleId="ListLabel418">
    <w:name w:val="ListLabel 418"/>
    <w:qFormat/>
    <w:rPr>
      <w:sz w:val="20"/>
    </w:rPr>
  </w:style>
  <w:style w:type="character" w:customStyle="1" w:styleId="ListLabel419">
    <w:name w:val="ListLabel 419"/>
    <w:qFormat/>
    <w:rPr>
      <w:sz w:val="20"/>
    </w:rPr>
  </w:style>
  <w:style w:type="character" w:customStyle="1" w:styleId="ListLabel420">
    <w:name w:val="ListLabel 420"/>
    <w:qFormat/>
    <w:rPr>
      <w:sz w:val="20"/>
    </w:rPr>
  </w:style>
  <w:style w:type="character" w:customStyle="1" w:styleId="ListLabel421">
    <w:name w:val="ListLabel 421"/>
    <w:qFormat/>
    <w:rPr>
      <w:sz w:val="20"/>
    </w:rPr>
  </w:style>
  <w:style w:type="character" w:customStyle="1" w:styleId="ListLabel422">
    <w:name w:val="ListLabel 422"/>
    <w:qFormat/>
    <w:rPr>
      <w:sz w:val="20"/>
    </w:rPr>
  </w:style>
  <w:style w:type="character" w:customStyle="1" w:styleId="ListLabel423">
    <w:name w:val="ListLabel 423"/>
    <w:qFormat/>
    <w:rPr>
      <w:sz w:val="20"/>
    </w:rPr>
  </w:style>
  <w:style w:type="character" w:customStyle="1" w:styleId="ListLabel424">
    <w:name w:val="ListLabel 424"/>
    <w:qFormat/>
    <w:rPr>
      <w:sz w:val="20"/>
    </w:rPr>
  </w:style>
  <w:style w:type="character" w:customStyle="1" w:styleId="ListLabel425">
    <w:name w:val="ListLabel 425"/>
    <w:qFormat/>
    <w:rPr>
      <w:sz w:val="20"/>
    </w:rPr>
  </w:style>
  <w:style w:type="character" w:customStyle="1" w:styleId="ListLabel426">
    <w:name w:val="ListLabel 426"/>
    <w:qFormat/>
    <w:rPr>
      <w:sz w:val="20"/>
    </w:rPr>
  </w:style>
  <w:style w:type="character" w:customStyle="1" w:styleId="ListLabel427">
    <w:name w:val="ListLabel 427"/>
    <w:qFormat/>
    <w:rPr>
      <w:sz w:val="20"/>
    </w:rPr>
  </w:style>
  <w:style w:type="character" w:customStyle="1" w:styleId="ListLabel428">
    <w:name w:val="ListLabel 428"/>
    <w:qFormat/>
    <w:rPr>
      <w:sz w:val="20"/>
    </w:rPr>
  </w:style>
  <w:style w:type="character" w:customStyle="1" w:styleId="ListLabel429">
    <w:name w:val="ListLabel 429"/>
    <w:qFormat/>
    <w:rPr>
      <w:sz w:val="20"/>
    </w:rPr>
  </w:style>
  <w:style w:type="character" w:customStyle="1" w:styleId="ListLabel430">
    <w:name w:val="ListLabel 430"/>
    <w:qFormat/>
    <w:rPr>
      <w:sz w:val="20"/>
    </w:rPr>
  </w:style>
  <w:style w:type="character" w:customStyle="1" w:styleId="ListLabel431">
    <w:name w:val="ListLabel 431"/>
    <w:qFormat/>
    <w:rPr>
      <w:sz w:val="20"/>
    </w:rPr>
  </w:style>
  <w:style w:type="character" w:customStyle="1" w:styleId="ListLabel432">
    <w:name w:val="ListLabel 432"/>
    <w:qFormat/>
    <w:rPr>
      <w:sz w:val="20"/>
    </w:rPr>
  </w:style>
  <w:style w:type="character" w:customStyle="1" w:styleId="ListLabel433">
    <w:name w:val="ListLabel 433"/>
    <w:qFormat/>
    <w:rPr>
      <w:sz w:val="20"/>
    </w:rPr>
  </w:style>
  <w:style w:type="character" w:customStyle="1" w:styleId="ListLabel434">
    <w:name w:val="ListLabel 434"/>
    <w:qFormat/>
    <w:rPr>
      <w:sz w:val="20"/>
    </w:rPr>
  </w:style>
  <w:style w:type="character" w:customStyle="1" w:styleId="ListLabel435">
    <w:name w:val="ListLabel 435"/>
    <w:qFormat/>
    <w:rPr>
      <w:sz w:val="20"/>
    </w:rPr>
  </w:style>
  <w:style w:type="character" w:customStyle="1" w:styleId="ListLabel436">
    <w:name w:val="ListLabel 436"/>
    <w:qFormat/>
    <w:rPr>
      <w:sz w:val="20"/>
    </w:rPr>
  </w:style>
  <w:style w:type="character" w:customStyle="1" w:styleId="ListLabel437">
    <w:name w:val="ListLabel 437"/>
    <w:qFormat/>
    <w:rPr>
      <w:sz w:val="20"/>
    </w:rPr>
  </w:style>
  <w:style w:type="character" w:customStyle="1" w:styleId="ListLabel438">
    <w:name w:val="ListLabel 438"/>
    <w:qFormat/>
    <w:rPr>
      <w:sz w:val="20"/>
    </w:rPr>
  </w:style>
  <w:style w:type="character" w:customStyle="1" w:styleId="ListLabel439">
    <w:name w:val="ListLabel 439"/>
    <w:qFormat/>
    <w:rPr>
      <w:sz w:val="20"/>
    </w:rPr>
  </w:style>
  <w:style w:type="character" w:customStyle="1" w:styleId="ListLabel440">
    <w:name w:val="ListLabel 440"/>
    <w:qFormat/>
    <w:rPr>
      <w:sz w:val="20"/>
    </w:rPr>
  </w:style>
  <w:style w:type="character" w:customStyle="1" w:styleId="ListLabel441">
    <w:name w:val="ListLabel 441"/>
    <w:qFormat/>
    <w:rPr>
      <w:sz w:val="20"/>
    </w:rPr>
  </w:style>
  <w:style w:type="character" w:customStyle="1" w:styleId="ListLabel442">
    <w:name w:val="ListLabel 442"/>
    <w:qFormat/>
    <w:rPr>
      <w:sz w:val="20"/>
    </w:rPr>
  </w:style>
  <w:style w:type="character" w:customStyle="1" w:styleId="ListLabel443">
    <w:name w:val="ListLabel 443"/>
    <w:qFormat/>
    <w:rPr>
      <w:sz w:val="20"/>
    </w:rPr>
  </w:style>
  <w:style w:type="character" w:customStyle="1" w:styleId="ListLabel444">
    <w:name w:val="ListLabel 444"/>
    <w:qFormat/>
    <w:rPr>
      <w:sz w:val="20"/>
    </w:rPr>
  </w:style>
  <w:style w:type="character" w:customStyle="1" w:styleId="ListLabel445">
    <w:name w:val="ListLabel 445"/>
    <w:qFormat/>
    <w:rPr>
      <w:sz w:val="20"/>
    </w:rPr>
  </w:style>
  <w:style w:type="character" w:customStyle="1" w:styleId="ListLabel446">
    <w:name w:val="ListLabel 446"/>
    <w:qFormat/>
    <w:rPr>
      <w:sz w:val="20"/>
    </w:rPr>
  </w:style>
  <w:style w:type="character" w:customStyle="1" w:styleId="ListLabel447">
    <w:name w:val="ListLabel 447"/>
    <w:qFormat/>
    <w:rPr>
      <w:sz w:val="20"/>
    </w:rPr>
  </w:style>
  <w:style w:type="character" w:customStyle="1" w:styleId="ListLabel448">
    <w:name w:val="ListLabel 448"/>
    <w:qFormat/>
    <w:rPr>
      <w:sz w:val="20"/>
    </w:rPr>
  </w:style>
  <w:style w:type="character" w:customStyle="1" w:styleId="ListLabel449">
    <w:name w:val="ListLabel 449"/>
    <w:qFormat/>
    <w:rPr>
      <w:sz w:val="20"/>
    </w:rPr>
  </w:style>
  <w:style w:type="character" w:customStyle="1" w:styleId="ListLabel450">
    <w:name w:val="ListLabel 450"/>
    <w:qFormat/>
    <w:rPr>
      <w:sz w:val="20"/>
    </w:rPr>
  </w:style>
  <w:style w:type="character" w:customStyle="1" w:styleId="ListLabel451">
    <w:name w:val="ListLabel 451"/>
    <w:qFormat/>
    <w:rPr>
      <w:sz w:val="20"/>
    </w:rPr>
  </w:style>
  <w:style w:type="character" w:customStyle="1" w:styleId="ListLabel452">
    <w:name w:val="ListLabel 452"/>
    <w:qFormat/>
    <w:rPr>
      <w:sz w:val="20"/>
    </w:rPr>
  </w:style>
  <w:style w:type="character" w:customStyle="1" w:styleId="ListLabel453">
    <w:name w:val="ListLabel 453"/>
    <w:qFormat/>
    <w:rPr>
      <w:sz w:val="20"/>
    </w:rPr>
  </w:style>
  <w:style w:type="character" w:customStyle="1" w:styleId="ListLabel454">
    <w:name w:val="ListLabel 454"/>
    <w:qFormat/>
    <w:rPr>
      <w:sz w:val="20"/>
    </w:rPr>
  </w:style>
  <w:style w:type="character" w:customStyle="1" w:styleId="ListLabel455">
    <w:name w:val="ListLabel 455"/>
    <w:qFormat/>
    <w:rPr>
      <w:sz w:val="20"/>
    </w:rPr>
  </w:style>
  <w:style w:type="character" w:customStyle="1" w:styleId="ListLabel456">
    <w:name w:val="ListLabel 456"/>
    <w:qFormat/>
    <w:rPr>
      <w:sz w:val="20"/>
    </w:rPr>
  </w:style>
  <w:style w:type="character" w:customStyle="1" w:styleId="ListLabel457">
    <w:name w:val="ListLabel 457"/>
    <w:qFormat/>
    <w:rPr>
      <w:sz w:val="20"/>
    </w:rPr>
  </w:style>
  <w:style w:type="character" w:customStyle="1" w:styleId="ListLabel458">
    <w:name w:val="ListLabel 458"/>
    <w:qFormat/>
    <w:rPr>
      <w:sz w:val="20"/>
    </w:rPr>
  </w:style>
  <w:style w:type="character" w:customStyle="1" w:styleId="ListLabel459">
    <w:name w:val="ListLabel 459"/>
    <w:qFormat/>
    <w:rPr>
      <w:sz w:val="20"/>
    </w:rPr>
  </w:style>
  <w:style w:type="character" w:customStyle="1" w:styleId="ListLabel460">
    <w:name w:val="ListLabel 460"/>
    <w:qFormat/>
    <w:rPr>
      <w:sz w:val="20"/>
    </w:rPr>
  </w:style>
  <w:style w:type="character" w:customStyle="1" w:styleId="ListLabel461">
    <w:name w:val="ListLabel 461"/>
    <w:qFormat/>
    <w:rPr>
      <w:sz w:val="20"/>
    </w:rPr>
  </w:style>
  <w:style w:type="character" w:customStyle="1" w:styleId="ListLabel462">
    <w:name w:val="ListLabel 462"/>
    <w:qFormat/>
    <w:rPr>
      <w:sz w:val="20"/>
    </w:rPr>
  </w:style>
  <w:style w:type="character" w:customStyle="1" w:styleId="ListLabel463">
    <w:name w:val="ListLabel 463"/>
    <w:qFormat/>
    <w:rPr>
      <w:sz w:val="20"/>
    </w:rPr>
  </w:style>
  <w:style w:type="character" w:customStyle="1" w:styleId="ListLabel464">
    <w:name w:val="ListLabel 464"/>
    <w:qFormat/>
    <w:rPr>
      <w:sz w:val="20"/>
    </w:rPr>
  </w:style>
  <w:style w:type="character" w:customStyle="1" w:styleId="ListLabel465">
    <w:name w:val="ListLabel 465"/>
    <w:qFormat/>
    <w:rPr>
      <w:sz w:val="20"/>
    </w:rPr>
  </w:style>
  <w:style w:type="character" w:customStyle="1" w:styleId="ListLabel466">
    <w:name w:val="ListLabel 466"/>
    <w:qFormat/>
    <w:rPr>
      <w:sz w:val="20"/>
    </w:rPr>
  </w:style>
  <w:style w:type="character" w:customStyle="1" w:styleId="ListLabel467">
    <w:name w:val="ListLabel 467"/>
    <w:qFormat/>
    <w:rPr>
      <w:sz w:val="20"/>
    </w:rPr>
  </w:style>
  <w:style w:type="character" w:customStyle="1" w:styleId="ListLabel468">
    <w:name w:val="ListLabel 468"/>
    <w:qFormat/>
    <w:rPr>
      <w:sz w:val="20"/>
    </w:rPr>
  </w:style>
  <w:style w:type="character" w:customStyle="1" w:styleId="ListLabel469">
    <w:name w:val="ListLabel 469"/>
    <w:qFormat/>
    <w:rPr>
      <w:sz w:val="20"/>
    </w:rPr>
  </w:style>
  <w:style w:type="character" w:customStyle="1" w:styleId="ListLabel470">
    <w:name w:val="ListLabel 470"/>
    <w:qFormat/>
    <w:rPr>
      <w:sz w:val="20"/>
    </w:rPr>
  </w:style>
  <w:style w:type="character" w:customStyle="1" w:styleId="ListLabel471">
    <w:name w:val="ListLabel 471"/>
    <w:qFormat/>
    <w:rPr>
      <w:sz w:val="20"/>
    </w:rPr>
  </w:style>
  <w:style w:type="character" w:customStyle="1" w:styleId="ListLabel472">
    <w:name w:val="ListLabel 472"/>
    <w:qFormat/>
    <w:rPr>
      <w:sz w:val="20"/>
    </w:rPr>
  </w:style>
  <w:style w:type="character" w:customStyle="1" w:styleId="ListLabel473">
    <w:name w:val="ListLabel 473"/>
    <w:qFormat/>
    <w:rPr>
      <w:sz w:val="20"/>
    </w:rPr>
  </w:style>
  <w:style w:type="character" w:customStyle="1" w:styleId="ListLabel474">
    <w:name w:val="ListLabel 474"/>
    <w:qFormat/>
    <w:rPr>
      <w:sz w:val="20"/>
    </w:rPr>
  </w:style>
  <w:style w:type="character" w:customStyle="1" w:styleId="ListLabel475">
    <w:name w:val="ListLabel 475"/>
    <w:qFormat/>
    <w:rPr>
      <w:sz w:val="20"/>
    </w:rPr>
  </w:style>
  <w:style w:type="character" w:customStyle="1" w:styleId="ListLabel476">
    <w:name w:val="ListLabel 476"/>
    <w:qFormat/>
    <w:rPr>
      <w:sz w:val="20"/>
    </w:rPr>
  </w:style>
  <w:style w:type="character" w:customStyle="1" w:styleId="ListLabel477">
    <w:name w:val="ListLabel 477"/>
    <w:qFormat/>
    <w:rPr>
      <w:sz w:val="20"/>
    </w:rPr>
  </w:style>
  <w:style w:type="character" w:customStyle="1" w:styleId="ListLabel478">
    <w:name w:val="ListLabel 478"/>
    <w:qFormat/>
    <w:rPr>
      <w:sz w:val="20"/>
    </w:rPr>
  </w:style>
  <w:style w:type="character" w:customStyle="1" w:styleId="ListLabel479">
    <w:name w:val="ListLabel 479"/>
    <w:qFormat/>
    <w:rPr>
      <w:sz w:val="20"/>
    </w:rPr>
  </w:style>
  <w:style w:type="character" w:customStyle="1" w:styleId="ListLabel480">
    <w:name w:val="ListLabel 480"/>
    <w:qFormat/>
    <w:rPr>
      <w:sz w:val="20"/>
    </w:rPr>
  </w:style>
  <w:style w:type="character" w:customStyle="1" w:styleId="ListLabel481">
    <w:name w:val="ListLabel 481"/>
    <w:qFormat/>
    <w:rPr>
      <w:sz w:val="20"/>
    </w:rPr>
  </w:style>
  <w:style w:type="character" w:customStyle="1" w:styleId="ListLabel482">
    <w:name w:val="ListLabel 482"/>
    <w:qFormat/>
    <w:rPr>
      <w:sz w:val="20"/>
    </w:rPr>
  </w:style>
  <w:style w:type="character" w:customStyle="1" w:styleId="ListLabel483">
    <w:name w:val="ListLabel 483"/>
    <w:qFormat/>
    <w:rPr>
      <w:sz w:val="20"/>
    </w:rPr>
  </w:style>
  <w:style w:type="character" w:customStyle="1" w:styleId="ListLabel484">
    <w:name w:val="ListLabel 484"/>
    <w:qFormat/>
    <w:rPr>
      <w:sz w:val="20"/>
    </w:rPr>
  </w:style>
  <w:style w:type="character" w:customStyle="1" w:styleId="ListLabel485">
    <w:name w:val="ListLabel 485"/>
    <w:qFormat/>
    <w:rPr>
      <w:sz w:val="20"/>
    </w:rPr>
  </w:style>
  <w:style w:type="character" w:customStyle="1" w:styleId="ListLabel486">
    <w:name w:val="ListLabel 486"/>
    <w:qFormat/>
    <w:rPr>
      <w:sz w:val="20"/>
    </w:rPr>
  </w:style>
  <w:style w:type="character" w:customStyle="1" w:styleId="ListLabel487">
    <w:name w:val="ListLabel 487"/>
    <w:qFormat/>
    <w:rPr>
      <w:sz w:val="20"/>
    </w:rPr>
  </w:style>
  <w:style w:type="character" w:customStyle="1" w:styleId="ListLabel488">
    <w:name w:val="ListLabel 488"/>
    <w:qFormat/>
    <w:rPr>
      <w:sz w:val="20"/>
    </w:rPr>
  </w:style>
  <w:style w:type="character" w:customStyle="1" w:styleId="ListLabel489">
    <w:name w:val="ListLabel 489"/>
    <w:qFormat/>
    <w:rPr>
      <w:sz w:val="20"/>
    </w:rPr>
  </w:style>
  <w:style w:type="character" w:customStyle="1" w:styleId="ListLabel490">
    <w:name w:val="ListLabel 490"/>
    <w:qFormat/>
    <w:rPr>
      <w:sz w:val="20"/>
    </w:rPr>
  </w:style>
  <w:style w:type="character" w:customStyle="1" w:styleId="ListLabel491">
    <w:name w:val="ListLabel 491"/>
    <w:qFormat/>
    <w:rPr>
      <w:sz w:val="20"/>
    </w:rPr>
  </w:style>
  <w:style w:type="character" w:customStyle="1" w:styleId="ListLabel492">
    <w:name w:val="ListLabel 492"/>
    <w:qFormat/>
    <w:rPr>
      <w:sz w:val="20"/>
    </w:rPr>
  </w:style>
  <w:style w:type="character" w:customStyle="1" w:styleId="ListLabel493">
    <w:name w:val="ListLabel 493"/>
    <w:qFormat/>
    <w:rPr>
      <w:sz w:val="20"/>
    </w:rPr>
  </w:style>
  <w:style w:type="character" w:customStyle="1" w:styleId="ListLabel494">
    <w:name w:val="ListLabel 494"/>
    <w:qFormat/>
    <w:rPr>
      <w:sz w:val="20"/>
    </w:rPr>
  </w:style>
  <w:style w:type="character" w:customStyle="1" w:styleId="ListLabel495">
    <w:name w:val="ListLabel 495"/>
    <w:qFormat/>
    <w:rPr>
      <w:sz w:val="2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sz w:val="20"/>
      <w:szCs w:val="20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8z0">
    <w:name w:val="WW8Num8z0"/>
    <w:qFormat/>
    <w:rPr>
      <w:rFonts w:ascii="Wingdings" w:hAnsi="Wingdings" w:cs="Wingdings"/>
      <w:sz w:val="22"/>
      <w:szCs w:val="22"/>
    </w:rPr>
  </w:style>
  <w:style w:type="character" w:customStyle="1" w:styleId="WW8Num6z0">
    <w:name w:val="WW8Num6z0"/>
    <w:qFormat/>
    <w:rPr>
      <w:rFonts w:ascii="Wingdings" w:hAnsi="Wingdings" w:cs="Wingdings"/>
      <w:sz w:val="22"/>
      <w:szCs w:val="22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  <w:sz w:val="22"/>
      <w:szCs w:val="22"/>
    </w:rPr>
  </w:style>
  <w:style w:type="character" w:customStyle="1" w:styleId="WW8Num2z0">
    <w:name w:val="WW8Num2z0"/>
    <w:qFormat/>
    <w:rPr>
      <w:rFonts w:ascii="Wingdings" w:hAnsi="Wingdings" w:cs="Wingdings"/>
      <w:sz w:val="22"/>
      <w:szCs w:val="22"/>
    </w:rPr>
  </w:style>
  <w:style w:type="character" w:customStyle="1" w:styleId="ListLabel496">
    <w:name w:val="ListLabel 496"/>
    <w:qFormat/>
    <w:rPr>
      <w:rFonts w:ascii="Times New Roman" w:hAnsi="Times New Roman" w:cs="Symbol"/>
      <w:sz w:val="21"/>
    </w:rPr>
  </w:style>
  <w:style w:type="character" w:customStyle="1" w:styleId="ListLabel497">
    <w:name w:val="ListLabel 497"/>
    <w:qFormat/>
    <w:rPr>
      <w:rFonts w:ascii="Times New Roman" w:hAnsi="Times New Roman" w:cs="Wingdings"/>
      <w:sz w:val="21"/>
      <w:szCs w:val="20"/>
    </w:rPr>
  </w:style>
  <w:style w:type="character" w:customStyle="1" w:styleId="ListLabel498">
    <w:name w:val="ListLabel 498"/>
    <w:qFormat/>
    <w:rPr>
      <w:rFonts w:ascii="Times New Roman" w:hAnsi="Times New Roman" w:cs="Wingdings"/>
      <w:sz w:val="21"/>
    </w:rPr>
  </w:style>
  <w:style w:type="character" w:customStyle="1" w:styleId="ListLabel499">
    <w:name w:val="ListLabel 499"/>
    <w:qFormat/>
    <w:rPr>
      <w:rFonts w:cs="Wingdings"/>
      <w:sz w:val="21"/>
      <w:szCs w:val="22"/>
    </w:rPr>
  </w:style>
  <w:style w:type="character" w:customStyle="1" w:styleId="ListLabel500">
    <w:name w:val="ListLabel 500"/>
    <w:qFormat/>
    <w:rPr>
      <w:rFonts w:cs="Wingdings"/>
      <w:sz w:val="21"/>
      <w:szCs w:val="22"/>
    </w:rPr>
  </w:style>
  <w:style w:type="character" w:customStyle="1" w:styleId="ListLabel501">
    <w:name w:val="ListLabel 501"/>
    <w:qFormat/>
    <w:rPr>
      <w:rFonts w:cs="Wingdings"/>
      <w:sz w:val="21"/>
      <w:szCs w:val="22"/>
    </w:rPr>
  </w:style>
  <w:style w:type="character" w:customStyle="1" w:styleId="ListLabel502">
    <w:name w:val="ListLabel 502"/>
    <w:qFormat/>
    <w:rPr>
      <w:rFonts w:ascii="Times New Roman" w:hAnsi="Times New Roman" w:cs="Wingdings"/>
      <w:sz w:val="21"/>
    </w:rPr>
  </w:style>
  <w:style w:type="character" w:customStyle="1" w:styleId="ListLabel503">
    <w:name w:val="ListLabel 503"/>
    <w:qFormat/>
    <w:rPr>
      <w:rFonts w:cs="Wingdings"/>
      <w:sz w:val="21"/>
      <w:szCs w:val="22"/>
    </w:rPr>
  </w:style>
  <w:style w:type="character" w:customStyle="1" w:styleId="ListLabel504">
    <w:name w:val="ListLabel 504"/>
    <w:qFormat/>
    <w:rPr>
      <w:rFonts w:cs="Wingdings"/>
      <w:sz w:val="21"/>
      <w:szCs w:val="22"/>
    </w:rPr>
  </w:style>
  <w:style w:type="character" w:customStyle="1" w:styleId="ListLabel505">
    <w:name w:val="ListLabel 505"/>
    <w:qFormat/>
    <w:rPr>
      <w:bCs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457FD1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443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inkowanie">
    <w:name w:val="linkowanie"/>
    <w:basedOn w:val="Normalny"/>
    <w:qFormat/>
    <w:rsid w:val="00DF4433"/>
    <w:pPr>
      <w:spacing w:beforeAutospacing="1" w:afterAutospacing="1"/>
    </w:pPr>
  </w:style>
  <w:style w:type="paragraph" w:customStyle="1" w:styleId="bot0">
    <w:name w:val="bot0"/>
    <w:basedOn w:val="Normalny"/>
    <w:qFormat/>
    <w:rsid w:val="006A48C1"/>
    <w:pPr>
      <w:spacing w:beforeAutospacing="1" w:afterAutospacing="1"/>
    </w:pPr>
  </w:style>
  <w:style w:type="paragraph" w:customStyle="1" w:styleId="old-price">
    <w:name w:val="old-price"/>
    <w:basedOn w:val="Normalny"/>
    <w:qFormat/>
    <w:rsid w:val="004D55D2"/>
    <w:pPr>
      <w:spacing w:beforeAutospacing="1" w:afterAutospacing="1"/>
    </w:pPr>
  </w:style>
  <w:style w:type="paragraph" w:customStyle="1" w:styleId="special-price">
    <w:name w:val="special-price"/>
    <w:basedOn w:val="Normalny"/>
    <w:qFormat/>
    <w:rsid w:val="004D55D2"/>
    <w:pPr>
      <w:spacing w:beforeAutospacing="1" w:afterAutospacing="1"/>
    </w:pPr>
  </w:style>
  <w:style w:type="paragraph" w:customStyle="1" w:styleId="contactaddress-text">
    <w:name w:val="contact__address-text"/>
    <w:basedOn w:val="Normalny"/>
    <w:qFormat/>
    <w:rsid w:val="004D55D2"/>
    <w:pPr>
      <w:spacing w:beforeAutospacing="1" w:afterAutospacing="1"/>
    </w:pPr>
  </w:style>
  <w:style w:type="paragraph" w:customStyle="1" w:styleId="not4bbtext">
    <w:name w:val="not4bbtext"/>
    <w:basedOn w:val="Normalny"/>
    <w:qFormat/>
    <w:rsid w:val="003306D9"/>
    <w:pPr>
      <w:spacing w:beforeAutospacing="1" w:afterAutospacing="1"/>
    </w:pPr>
  </w:style>
  <w:style w:type="paragraph" w:customStyle="1" w:styleId="tresc">
    <w:name w:val="tresc"/>
    <w:basedOn w:val="Normalny"/>
    <w:qFormat/>
    <w:rsid w:val="00653284"/>
    <w:pPr>
      <w:spacing w:beforeAutospacing="1" w:afterAutospacing="1"/>
    </w:pPr>
  </w:style>
  <w:style w:type="paragraph" w:customStyle="1" w:styleId="pasek-win">
    <w:name w:val="pasek-win"/>
    <w:basedOn w:val="Normalny"/>
    <w:qFormat/>
    <w:rsid w:val="00653284"/>
    <w:pPr>
      <w:spacing w:beforeAutospacing="1" w:afterAutospacing="1"/>
    </w:pPr>
  </w:style>
  <w:style w:type="paragraph" w:customStyle="1" w:styleId="przyklad-txt">
    <w:name w:val="przyklad-txt"/>
    <w:basedOn w:val="Normalny"/>
    <w:qFormat/>
    <w:rsid w:val="00653284"/>
    <w:pPr>
      <w:spacing w:beforeAutospacing="1" w:afterAutospacing="1"/>
    </w:pPr>
  </w:style>
  <w:style w:type="paragraph" w:customStyle="1" w:styleId="obrazek">
    <w:name w:val="obrazek"/>
    <w:basedOn w:val="Normalny"/>
    <w:qFormat/>
    <w:rsid w:val="00653284"/>
    <w:pPr>
      <w:spacing w:beforeAutospacing="1" w:afterAutospacing="1"/>
    </w:pPr>
  </w:style>
  <w:style w:type="paragraph" w:customStyle="1" w:styleId="podstawa-txt">
    <w:name w:val="podstawa-txt"/>
    <w:basedOn w:val="Normalny"/>
    <w:qFormat/>
    <w:rsid w:val="00653284"/>
    <w:pPr>
      <w:spacing w:beforeAutospacing="1" w:afterAutospacing="1"/>
    </w:pPr>
  </w:style>
  <w:style w:type="numbering" w:customStyle="1" w:styleId="WW8Num1">
    <w:name w:val="WW8Num1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23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dolnoslaska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oslaska.policja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Świniarska</dc:creator>
  <dc:description/>
  <cp:lastModifiedBy>AdamSkrzypek</cp:lastModifiedBy>
  <cp:revision>3</cp:revision>
  <cp:lastPrinted>2023-02-14T07:49:00Z</cp:lastPrinted>
  <dcterms:created xsi:type="dcterms:W3CDTF">2023-02-14T14:21:00Z</dcterms:created>
  <dcterms:modified xsi:type="dcterms:W3CDTF">2023-02-14T14:21:00Z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